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FFED" w14:textId="158ECD58" w:rsidR="00DC4239" w:rsidRDefault="00DC4239" w:rsidP="0050346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745231C" wp14:editId="06D788CB">
            <wp:extent cx="933450" cy="621747"/>
            <wp:effectExtent l="0" t="0" r="0" b="6985"/>
            <wp:docPr id="1041286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91" cy="6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43246" w14:textId="1049141E" w:rsidR="00DC4239" w:rsidRDefault="00503461" w:rsidP="00DC4239">
      <w:pPr>
        <w:jc w:val="center"/>
        <w:rPr>
          <w:b/>
          <w:bCs/>
          <w:sz w:val="36"/>
          <w:szCs w:val="36"/>
        </w:rPr>
      </w:pPr>
      <w:r w:rsidRPr="00503461">
        <w:rPr>
          <w:b/>
          <w:bCs/>
          <w:sz w:val="36"/>
          <w:szCs w:val="36"/>
        </w:rPr>
        <w:t xml:space="preserve">OTS Bench Maintenance Kit </w:t>
      </w:r>
      <w:r>
        <w:rPr>
          <w:b/>
          <w:bCs/>
          <w:sz w:val="36"/>
          <w:szCs w:val="36"/>
        </w:rPr>
        <w:t>D</w:t>
      </w:r>
      <w:r w:rsidR="000446E1" w:rsidRPr="000446E1">
        <w:rPr>
          <w:b/>
          <w:bCs/>
          <w:sz w:val="36"/>
          <w:szCs w:val="36"/>
        </w:rPr>
        <w:t xml:space="preserve">etailed </w:t>
      </w:r>
      <w:r>
        <w:rPr>
          <w:b/>
          <w:bCs/>
          <w:sz w:val="36"/>
          <w:szCs w:val="36"/>
        </w:rPr>
        <w:t>S</w:t>
      </w:r>
      <w:r w:rsidR="000446E1" w:rsidRPr="000446E1">
        <w:rPr>
          <w:b/>
          <w:bCs/>
          <w:sz w:val="36"/>
          <w:szCs w:val="36"/>
        </w:rPr>
        <w:t>tep-by-</w:t>
      </w:r>
      <w:r>
        <w:rPr>
          <w:b/>
          <w:bCs/>
          <w:sz w:val="36"/>
          <w:szCs w:val="36"/>
        </w:rPr>
        <w:t>S</w:t>
      </w:r>
      <w:r w:rsidR="000446E1" w:rsidRPr="000446E1">
        <w:rPr>
          <w:b/>
          <w:bCs/>
          <w:sz w:val="36"/>
          <w:szCs w:val="36"/>
        </w:rPr>
        <w:t xml:space="preserve">tep </w:t>
      </w:r>
      <w:r>
        <w:rPr>
          <w:b/>
          <w:bCs/>
          <w:sz w:val="36"/>
          <w:szCs w:val="36"/>
        </w:rPr>
        <w:t>G</w:t>
      </w:r>
      <w:r w:rsidR="000446E1" w:rsidRPr="000446E1">
        <w:rPr>
          <w:b/>
          <w:bCs/>
          <w:sz w:val="36"/>
          <w:szCs w:val="36"/>
        </w:rPr>
        <w:t>uide</w:t>
      </w:r>
    </w:p>
    <w:p w14:paraId="5EC62DA0" w14:textId="3CC1F9DE" w:rsidR="00DC4239" w:rsidRDefault="00DC4239" w:rsidP="00DC4239">
      <w:pPr>
        <w:jc w:val="center"/>
        <w:rPr>
          <w:b/>
          <w:bCs/>
          <w:sz w:val="36"/>
          <w:szCs w:val="36"/>
        </w:rPr>
      </w:pPr>
      <w:r w:rsidRPr="00DC4239">
        <w:rPr>
          <w:b/>
          <w:bCs/>
          <w:sz w:val="20"/>
          <w:szCs w:val="20"/>
        </w:rPr>
        <w:t>Part number: 900486-000</w:t>
      </w:r>
    </w:p>
    <w:p w14:paraId="6511164A" w14:textId="4CC686F3" w:rsidR="00DC4239" w:rsidRPr="000446E1" w:rsidRDefault="00DC4239" w:rsidP="0050346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3959CE9" wp14:editId="3F7BAE39">
            <wp:extent cx="1270000" cy="1270000"/>
            <wp:effectExtent l="0" t="0" r="6350" b="6350"/>
            <wp:docPr id="951909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2E465" w14:textId="77777777" w:rsidR="000446E1" w:rsidRPr="000446E1" w:rsidRDefault="000446E1" w:rsidP="000446E1">
      <w:r w:rsidRPr="000446E1">
        <w:t>1. Preparation:</w:t>
      </w:r>
    </w:p>
    <w:p w14:paraId="5D50E68F" w14:textId="77777777" w:rsidR="000446E1" w:rsidRPr="000446E1" w:rsidRDefault="000446E1" w:rsidP="000446E1">
      <w:pPr>
        <w:numPr>
          <w:ilvl w:val="0"/>
          <w:numId w:val="1"/>
        </w:numPr>
      </w:pPr>
      <w:r w:rsidRPr="000446E1">
        <w:t>Unplug and Disconnect: Disconnect the device or equipment where you want to clean the connectors. </w:t>
      </w:r>
    </w:p>
    <w:p w14:paraId="26924B83" w14:textId="10D4E902" w:rsidR="000446E1" w:rsidRPr="00254F71" w:rsidRDefault="000446E1" w:rsidP="000446E1">
      <w:pPr>
        <w:numPr>
          <w:ilvl w:val="0"/>
          <w:numId w:val="1"/>
        </w:numPr>
      </w:pPr>
      <w:r w:rsidRPr="000446E1">
        <w:t>Safety: </w:t>
      </w:r>
      <w:r w:rsidR="00705207">
        <w:t>H</w:t>
      </w:r>
      <w:r w:rsidR="00CB6A37" w:rsidRPr="00254F71">
        <w:t xml:space="preserve">ighly recommend </w:t>
      </w:r>
      <w:r w:rsidR="00705207">
        <w:t>using</w:t>
      </w:r>
      <w:r w:rsidR="00CB6A37" w:rsidRPr="00254F71">
        <w:t xml:space="preserve"> gloves</w:t>
      </w:r>
      <w:r w:rsidRPr="000446E1">
        <w:t>. </w:t>
      </w:r>
    </w:p>
    <w:p w14:paraId="7B9A0340" w14:textId="77777777" w:rsidR="0007430C" w:rsidRPr="0007430C" w:rsidRDefault="0007430C" w:rsidP="000446E1">
      <w:pPr>
        <w:numPr>
          <w:ilvl w:val="0"/>
          <w:numId w:val="1"/>
        </w:numPr>
      </w:pPr>
      <w:r w:rsidRPr="00254F71">
        <w:t>Inspect</w:t>
      </w:r>
      <w:r>
        <w:rPr>
          <w:b/>
          <w:bCs/>
        </w:rPr>
        <w:t xml:space="preserve">: </w:t>
      </w:r>
    </w:p>
    <w:p w14:paraId="42971552" w14:textId="77777777" w:rsidR="0007430C" w:rsidRPr="0007430C" w:rsidRDefault="0007430C" w:rsidP="00782AD2">
      <w:pPr>
        <w:numPr>
          <w:ilvl w:val="1"/>
          <w:numId w:val="1"/>
        </w:numPr>
        <w:spacing w:after="0" w:line="240" w:lineRule="auto"/>
      </w:pPr>
      <w:r w:rsidRPr="0007430C">
        <w:t>For oxidation and/or corrosion</w:t>
      </w:r>
    </w:p>
    <w:p w14:paraId="286B3F0C" w14:textId="2B226E3C" w:rsidR="009D1062" w:rsidRDefault="0007430C" w:rsidP="00782AD2">
      <w:pPr>
        <w:numPr>
          <w:ilvl w:val="1"/>
          <w:numId w:val="1"/>
        </w:numPr>
        <w:spacing w:after="0" w:line="240" w:lineRule="auto"/>
      </w:pPr>
      <w:r w:rsidRPr="0007430C">
        <w:t xml:space="preserve">Brush away dirt, sand, dried </w:t>
      </w:r>
      <w:r w:rsidR="00705207">
        <w:t>s</w:t>
      </w:r>
      <w:r w:rsidRPr="0007430C">
        <w:t>alt</w:t>
      </w:r>
      <w:r w:rsidR="00705207">
        <w:t>,</w:t>
      </w:r>
      <w:r w:rsidRPr="0007430C">
        <w:t xml:space="preserve"> and debris</w:t>
      </w:r>
    </w:p>
    <w:p w14:paraId="4289C2B5" w14:textId="0A81E04C" w:rsidR="00AD7603" w:rsidRDefault="009D1062" w:rsidP="00782AD2">
      <w:pPr>
        <w:numPr>
          <w:ilvl w:val="1"/>
          <w:numId w:val="1"/>
        </w:numPr>
        <w:spacing w:after="0" w:line="240" w:lineRule="auto"/>
      </w:pPr>
      <w:r>
        <w:t>LP Air to blow out female connectors</w:t>
      </w:r>
      <w:r w:rsidR="0007430C" w:rsidRPr="0007430C">
        <w:t xml:space="preserve"> </w:t>
      </w:r>
      <w:r w:rsidR="00705207">
        <w:t>(if available)</w:t>
      </w:r>
    </w:p>
    <w:p w14:paraId="070AB3D8" w14:textId="77777777" w:rsidR="00782AD2" w:rsidRPr="000446E1" w:rsidRDefault="00782AD2" w:rsidP="00782AD2">
      <w:pPr>
        <w:spacing w:after="0" w:line="240" w:lineRule="auto"/>
        <w:ind w:left="1440"/>
      </w:pPr>
    </w:p>
    <w:p w14:paraId="75BCFBEE" w14:textId="35BA49F5" w:rsidR="00705207" w:rsidRDefault="000446E1" w:rsidP="00705207">
      <w:r w:rsidRPr="000446E1">
        <w:t xml:space="preserve">2. </w:t>
      </w:r>
      <w:r w:rsidR="00705207" w:rsidRPr="000446E1">
        <w:t xml:space="preserve"> </w:t>
      </w:r>
      <w:r w:rsidR="00705207">
        <w:t>Cleaning Brushes</w:t>
      </w:r>
    </w:p>
    <w:p w14:paraId="003A1955" w14:textId="195136B3" w:rsidR="00DC4239" w:rsidRDefault="00DC4239" w:rsidP="00705207">
      <w:r>
        <w:rPr>
          <w:noProof/>
        </w:rPr>
        <w:drawing>
          <wp:inline distT="0" distB="0" distL="0" distR="0" wp14:anchorId="0B664651" wp14:editId="6693644C">
            <wp:extent cx="1562100" cy="867329"/>
            <wp:effectExtent l="0" t="0" r="0" b="9525"/>
            <wp:docPr id="3790594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29" cy="87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8D246B8" wp14:editId="7E8F9D53">
            <wp:extent cx="1397000" cy="1397000"/>
            <wp:effectExtent l="0" t="0" r="0" b="0"/>
            <wp:docPr id="2414088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1C49C4" wp14:editId="56971F10">
            <wp:extent cx="1276350" cy="1276350"/>
            <wp:effectExtent l="0" t="0" r="0" b="0"/>
            <wp:docPr id="2511676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FCF3" w14:textId="77777777" w:rsidR="00DC4239" w:rsidRDefault="00DC4239" w:rsidP="00705207"/>
    <w:p w14:paraId="6E19E2BA" w14:textId="77777777" w:rsidR="00705207" w:rsidRDefault="00705207" w:rsidP="00705207">
      <w:pPr>
        <w:pStyle w:val="ListParagraph"/>
        <w:numPr>
          <w:ilvl w:val="0"/>
          <w:numId w:val="8"/>
        </w:numPr>
      </w:pPr>
      <w:r>
        <w:t>Match cleaning brushes to connector sizes.</w:t>
      </w:r>
    </w:p>
    <w:p w14:paraId="721BF0C7" w14:textId="192041B8" w:rsidR="00705207" w:rsidRDefault="00705207" w:rsidP="00705207">
      <w:pPr>
        <w:pStyle w:val="ListParagraph"/>
        <w:numPr>
          <w:ilvl w:val="0"/>
          <w:numId w:val="8"/>
        </w:numPr>
      </w:pPr>
      <w:r>
        <w:t xml:space="preserve">If debris is detected in the female connector, use LP Air to remove it before inserting cleaning brushes. </w:t>
      </w:r>
    </w:p>
    <w:p w14:paraId="5567A9DE" w14:textId="0C97A92A" w:rsidR="000446E1" w:rsidRDefault="00705207" w:rsidP="000446E1">
      <w:r>
        <w:lastRenderedPageBreak/>
        <w:t xml:space="preserve">3. </w:t>
      </w:r>
      <w:r w:rsidR="000446E1" w:rsidRPr="000446E1">
        <w:t xml:space="preserve">Applying </w:t>
      </w:r>
      <w:r w:rsidR="0007430C">
        <w:t xml:space="preserve">Cleaning </w:t>
      </w:r>
      <w:r w:rsidR="00DF6EC4">
        <w:t>Solution</w:t>
      </w:r>
      <w:r w:rsidR="000446E1" w:rsidRPr="000446E1">
        <w:t>:</w:t>
      </w:r>
    </w:p>
    <w:p w14:paraId="345D4DA3" w14:textId="22D66ADB" w:rsidR="00DC4239" w:rsidRPr="000446E1" w:rsidRDefault="00DC4239" w:rsidP="000446E1">
      <w:r>
        <w:rPr>
          <w:noProof/>
        </w:rPr>
        <w:drawing>
          <wp:inline distT="0" distB="0" distL="0" distR="0" wp14:anchorId="4A222001" wp14:editId="0A5E16A3">
            <wp:extent cx="1447800" cy="1447800"/>
            <wp:effectExtent l="0" t="0" r="0" b="0"/>
            <wp:docPr id="9903436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D7F5" w14:textId="70F16705" w:rsidR="000446E1" w:rsidRPr="000446E1" w:rsidRDefault="000446E1" w:rsidP="000446E1">
      <w:pPr>
        <w:pStyle w:val="ListParagraph"/>
        <w:numPr>
          <w:ilvl w:val="0"/>
          <w:numId w:val="7"/>
        </w:numPr>
      </w:pPr>
      <w:r w:rsidRPr="000446E1">
        <w:t xml:space="preserve">Apply a light </w:t>
      </w:r>
      <w:r w:rsidR="00713A66">
        <w:t>amount</w:t>
      </w:r>
      <w:r w:rsidRPr="000446E1">
        <w:t xml:space="preserve"> </w:t>
      </w:r>
      <w:r w:rsidR="002641D9">
        <w:t xml:space="preserve">of the solution </w:t>
      </w:r>
      <w:r w:rsidRPr="000446E1">
        <w:t>to the connector surfaces</w:t>
      </w:r>
      <w:r w:rsidR="00705207">
        <w:t>.</w:t>
      </w:r>
      <w:r w:rsidRPr="000446E1">
        <w:t> </w:t>
      </w:r>
    </w:p>
    <w:p w14:paraId="02106EB9" w14:textId="725BBCD3" w:rsidR="000446E1" w:rsidRPr="000446E1" w:rsidRDefault="000446E1" w:rsidP="000446E1">
      <w:pPr>
        <w:pStyle w:val="ListParagraph"/>
        <w:numPr>
          <w:ilvl w:val="0"/>
          <w:numId w:val="7"/>
        </w:numPr>
      </w:pPr>
      <w:r w:rsidRPr="000446E1">
        <w:t xml:space="preserve">Use the applicator to apply a small amount of </w:t>
      </w:r>
      <w:r w:rsidR="00713A66">
        <w:t>s</w:t>
      </w:r>
      <w:r w:rsidR="00DF6EC4">
        <w:t>olution</w:t>
      </w:r>
      <w:r w:rsidRPr="000446E1">
        <w:t xml:space="preserve"> to the contact points. </w:t>
      </w:r>
    </w:p>
    <w:p w14:paraId="091085D6" w14:textId="1B2C411B" w:rsidR="000446E1" w:rsidRPr="009B0948" w:rsidRDefault="00713A66" w:rsidP="000446E1">
      <w:pPr>
        <w:pStyle w:val="ListParagraph"/>
        <w:numPr>
          <w:ilvl w:val="0"/>
          <w:numId w:val="7"/>
        </w:numPr>
      </w:pPr>
      <w:r w:rsidRPr="009B0948">
        <w:t xml:space="preserve">Use </w:t>
      </w:r>
      <w:r w:rsidR="00705207">
        <w:t xml:space="preserve">a </w:t>
      </w:r>
      <w:r w:rsidRPr="009B0948">
        <w:t>precision foam swab</w:t>
      </w:r>
      <w:r w:rsidR="00705207">
        <w:t>,</w:t>
      </w:r>
      <w:r w:rsidRPr="009B0948">
        <w:t xml:space="preserve"> apply 2 drops to </w:t>
      </w:r>
      <w:r w:rsidR="00705207">
        <w:t xml:space="preserve">the </w:t>
      </w:r>
      <w:r w:rsidRPr="009B0948">
        <w:t xml:space="preserve">tip, </w:t>
      </w:r>
      <w:r w:rsidR="000446E1" w:rsidRPr="009B0948">
        <w:t xml:space="preserve">then insert the tip into the </w:t>
      </w:r>
      <w:r w:rsidR="00705207">
        <w:t xml:space="preserve">female </w:t>
      </w:r>
      <w:r w:rsidR="000446E1" w:rsidRPr="009B0948">
        <w:t>connector and turn.</w:t>
      </w:r>
      <w:r w:rsidR="003E06C6" w:rsidRPr="009B0948">
        <w:t xml:space="preserve"> </w:t>
      </w:r>
    </w:p>
    <w:p w14:paraId="565B4D7F" w14:textId="365EB387" w:rsidR="000446E1" w:rsidRPr="000446E1" w:rsidRDefault="000446E1" w:rsidP="003E06C6">
      <w:pPr>
        <w:pStyle w:val="ListParagraph"/>
        <w:numPr>
          <w:ilvl w:val="0"/>
          <w:numId w:val="7"/>
        </w:numPr>
      </w:pPr>
      <w:r w:rsidRPr="000446E1">
        <w:t xml:space="preserve">Ensure that the </w:t>
      </w:r>
      <w:r w:rsidR="009B0948">
        <w:t>s</w:t>
      </w:r>
      <w:r w:rsidR="00DF6EC4">
        <w:t>olution</w:t>
      </w:r>
      <w:r w:rsidRPr="000446E1">
        <w:t xml:space="preserve"> is applied to the metal surfaces of the connectors where the connection occurs. </w:t>
      </w:r>
    </w:p>
    <w:p w14:paraId="07B8D549" w14:textId="3141642F" w:rsidR="000446E1" w:rsidRPr="000446E1" w:rsidRDefault="003E06C6" w:rsidP="00705207">
      <w:r>
        <w:t xml:space="preserve">4. </w:t>
      </w:r>
      <w:r w:rsidR="000446E1" w:rsidRPr="000446E1">
        <w:t xml:space="preserve">Allowing </w:t>
      </w:r>
      <w:r w:rsidR="00DF6EC4" w:rsidRPr="00254F71">
        <w:t>Solution</w:t>
      </w:r>
      <w:r w:rsidR="000446E1" w:rsidRPr="000446E1">
        <w:t xml:space="preserve"> to Work:</w:t>
      </w:r>
    </w:p>
    <w:p w14:paraId="65419D78" w14:textId="4CFF662B" w:rsidR="000446E1" w:rsidRPr="00254F71" w:rsidRDefault="000446E1">
      <w:pPr>
        <w:numPr>
          <w:ilvl w:val="1"/>
          <w:numId w:val="3"/>
        </w:numPr>
      </w:pPr>
      <w:r w:rsidRPr="000446E1">
        <w:t>Let it Sit:</w:t>
      </w:r>
      <w:r w:rsidR="003E06C6">
        <w:t xml:space="preserve"> </w:t>
      </w:r>
      <w:r w:rsidRPr="00254F71">
        <w:t xml:space="preserve">Allow the </w:t>
      </w:r>
      <w:r w:rsidR="00AF5054">
        <w:t>s</w:t>
      </w:r>
      <w:r w:rsidR="00DF6EC4" w:rsidRPr="00254F71">
        <w:t>olution</w:t>
      </w:r>
      <w:r w:rsidRPr="00254F71">
        <w:t xml:space="preserve"> to sit on the contact surfaces for a few minutes to allow it to break down any oxidation or residue.</w:t>
      </w:r>
    </w:p>
    <w:p w14:paraId="21430313" w14:textId="77777777" w:rsidR="000446E1" w:rsidRPr="000446E1" w:rsidRDefault="000446E1" w:rsidP="000446E1">
      <w:pPr>
        <w:numPr>
          <w:ilvl w:val="0"/>
          <w:numId w:val="3"/>
        </w:numPr>
      </w:pPr>
      <w:r w:rsidRPr="000446E1">
        <w:t>Heavy Oxidation:</w:t>
      </w:r>
    </w:p>
    <w:p w14:paraId="22D9BAC2" w14:textId="55A049A7" w:rsidR="000446E1" w:rsidRPr="00254F71" w:rsidRDefault="000446E1" w:rsidP="0007430C">
      <w:pPr>
        <w:pStyle w:val="ListParagraph"/>
        <w:numPr>
          <w:ilvl w:val="1"/>
          <w:numId w:val="3"/>
        </w:numPr>
      </w:pPr>
      <w:r w:rsidRPr="00254F71">
        <w:t xml:space="preserve">For heavily oxidized connectors, you may need to leave the </w:t>
      </w:r>
      <w:r w:rsidR="009B0A58">
        <w:t>s</w:t>
      </w:r>
      <w:r w:rsidR="00DF6EC4" w:rsidRPr="00254F71">
        <w:t>olution</w:t>
      </w:r>
      <w:r w:rsidRPr="00254F71">
        <w:t xml:space="preserve"> on </w:t>
      </w:r>
      <w:r w:rsidR="00885F3C">
        <w:t xml:space="preserve">for </w:t>
      </w:r>
      <w:r w:rsidR="00AF5054">
        <w:t>longer periods of time</w:t>
      </w:r>
      <w:r w:rsidRPr="00254F71">
        <w:t>. </w:t>
      </w:r>
    </w:p>
    <w:p w14:paraId="15DE6990" w14:textId="77777777" w:rsidR="000446E1" w:rsidRPr="000446E1" w:rsidRDefault="000446E1" w:rsidP="000446E1">
      <w:r w:rsidRPr="000446E1">
        <w:t>4. Cleaning and Removal:</w:t>
      </w:r>
    </w:p>
    <w:p w14:paraId="10847EED" w14:textId="77777777" w:rsidR="000446E1" w:rsidRPr="000446E1" w:rsidRDefault="000446E1" w:rsidP="000446E1">
      <w:pPr>
        <w:numPr>
          <w:ilvl w:val="0"/>
          <w:numId w:val="4"/>
        </w:numPr>
      </w:pPr>
      <w:r w:rsidRPr="000446E1">
        <w:t>Wipe or Swab: Use a clean cloth, cotton swab, or brush to wipe away any loosened debris or residue. </w:t>
      </w:r>
    </w:p>
    <w:p w14:paraId="6D653303" w14:textId="13B223CD" w:rsidR="000446E1" w:rsidRPr="000446E1" w:rsidRDefault="000446E1" w:rsidP="000446E1">
      <w:pPr>
        <w:numPr>
          <w:ilvl w:val="0"/>
          <w:numId w:val="4"/>
        </w:numPr>
      </w:pPr>
      <w:r w:rsidRPr="000446E1">
        <w:t xml:space="preserve">Repeat as Needed: If necessary, repeat the process of applying </w:t>
      </w:r>
      <w:r w:rsidR="00AF5054">
        <w:t>the s</w:t>
      </w:r>
      <w:r w:rsidR="00DF6EC4" w:rsidRPr="00254F71">
        <w:t>olution</w:t>
      </w:r>
      <w:r w:rsidRPr="000446E1">
        <w:t>, letting it sit, and cleaning until the connectors are clean and free of residue. </w:t>
      </w:r>
    </w:p>
    <w:p w14:paraId="5E62FC9D" w14:textId="77777777" w:rsidR="000446E1" w:rsidRPr="000446E1" w:rsidRDefault="000446E1" w:rsidP="000446E1">
      <w:r w:rsidRPr="000446E1">
        <w:t>5. Final Steps:</w:t>
      </w:r>
    </w:p>
    <w:p w14:paraId="1681FD10" w14:textId="77777777" w:rsidR="000446E1" w:rsidRPr="000446E1" w:rsidRDefault="000446E1" w:rsidP="000446E1">
      <w:pPr>
        <w:numPr>
          <w:ilvl w:val="0"/>
          <w:numId w:val="5"/>
        </w:numPr>
      </w:pPr>
      <w:r w:rsidRPr="000446E1">
        <w:t>Reconnect: Once the connectors are clean and dry, reattach the device or equipment. </w:t>
      </w:r>
    </w:p>
    <w:p w14:paraId="13D6031E" w14:textId="253D7536" w:rsidR="000446E1" w:rsidRPr="000446E1" w:rsidRDefault="000446E1" w:rsidP="000446E1">
      <w:pPr>
        <w:numPr>
          <w:ilvl w:val="0"/>
          <w:numId w:val="5"/>
        </w:numPr>
      </w:pPr>
      <w:r w:rsidRPr="000446E1">
        <w:t xml:space="preserve">Test: Plug in and test the device to ensure that the connections are working correctly </w:t>
      </w:r>
    </w:p>
    <w:p w14:paraId="14424123" w14:textId="77777777" w:rsidR="000446E1" w:rsidRPr="000446E1" w:rsidRDefault="000446E1" w:rsidP="000446E1">
      <w:r w:rsidRPr="000446E1">
        <w:t>Important Notes:</w:t>
      </w:r>
    </w:p>
    <w:p w14:paraId="4CC987C6" w14:textId="0F4D4107" w:rsidR="000446E1" w:rsidRPr="000446E1" w:rsidRDefault="000446E1" w:rsidP="000446E1">
      <w:pPr>
        <w:numPr>
          <w:ilvl w:val="0"/>
          <w:numId w:val="6"/>
        </w:numPr>
      </w:pPr>
      <w:r w:rsidRPr="000446E1">
        <w:t xml:space="preserve">Don't Over-Apply: Avoid applying too much </w:t>
      </w:r>
      <w:r w:rsidR="00885F3C">
        <w:t>s</w:t>
      </w:r>
      <w:r w:rsidR="00DF6EC4" w:rsidRPr="00254F71">
        <w:t>olution</w:t>
      </w:r>
      <w:r w:rsidRPr="000446E1">
        <w:t xml:space="preserve">, as it can </w:t>
      </w:r>
      <w:r w:rsidR="00087024">
        <w:t>attract dirt and debris</w:t>
      </w:r>
      <w:r w:rsidRPr="000446E1">
        <w:t>.</w:t>
      </w:r>
    </w:p>
    <w:p w14:paraId="6A6A8946" w14:textId="77777777" w:rsidR="000446E1" w:rsidRPr="000446E1" w:rsidRDefault="000446E1" w:rsidP="000446E1">
      <w:pPr>
        <w:numPr>
          <w:ilvl w:val="0"/>
          <w:numId w:val="6"/>
        </w:numPr>
      </w:pPr>
      <w:r w:rsidRPr="000446E1">
        <w:lastRenderedPageBreak/>
        <w:t>Test First: If unsure about the application on a specific device, test it on a small, inconspicuous area first.</w:t>
      </w:r>
    </w:p>
    <w:p w14:paraId="1421342D" w14:textId="3CA215AD" w:rsidR="000446E1" w:rsidRPr="000446E1" w:rsidRDefault="000446E1" w:rsidP="000446E1">
      <w:pPr>
        <w:numPr>
          <w:ilvl w:val="0"/>
          <w:numId w:val="6"/>
        </w:numPr>
      </w:pPr>
      <w:r w:rsidRPr="000446E1">
        <w:t xml:space="preserve">Consult </w:t>
      </w:r>
      <w:r w:rsidR="00DF6EC4" w:rsidRPr="00254F71">
        <w:t>Solution</w:t>
      </w:r>
      <w:r w:rsidRPr="000446E1">
        <w:t xml:space="preserve"> Instructions: Always refer to the specific </w:t>
      </w:r>
      <w:proofErr w:type="spellStart"/>
      <w:r w:rsidR="00D05249">
        <w:t>Deox</w:t>
      </w:r>
      <w:r w:rsidR="00136289">
        <w:t>IT</w:t>
      </w:r>
      <w:proofErr w:type="spellEnd"/>
      <w:r w:rsidRPr="000446E1">
        <w:t xml:space="preserve"> product instructions for the best application methods. </w:t>
      </w:r>
    </w:p>
    <w:p w14:paraId="5AB05D9E" w14:textId="77777777" w:rsidR="000446E1" w:rsidRDefault="000446E1"/>
    <w:sectPr w:rsidR="0004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4C1D"/>
    <w:multiLevelType w:val="multilevel"/>
    <w:tmpl w:val="555C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47CEB"/>
    <w:multiLevelType w:val="hybridMultilevel"/>
    <w:tmpl w:val="472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3A32"/>
    <w:multiLevelType w:val="hybridMultilevel"/>
    <w:tmpl w:val="D15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2E6D"/>
    <w:multiLevelType w:val="multilevel"/>
    <w:tmpl w:val="ADEA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43C39"/>
    <w:multiLevelType w:val="multilevel"/>
    <w:tmpl w:val="14E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84467"/>
    <w:multiLevelType w:val="multilevel"/>
    <w:tmpl w:val="AB74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24E99"/>
    <w:multiLevelType w:val="multilevel"/>
    <w:tmpl w:val="F85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132B6"/>
    <w:multiLevelType w:val="multilevel"/>
    <w:tmpl w:val="59F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194965">
    <w:abstractNumId w:val="3"/>
  </w:num>
  <w:num w:numId="2" w16cid:durableId="1212225978">
    <w:abstractNumId w:val="5"/>
  </w:num>
  <w:num w:numId="3" w16cid:durableId="196428190">
    <w:abstractNumId w:val="0"/>
  </w:num>
  <w:num w:numId="4" w16cid:durableId="534076838">
    <w:abstractNumId w:val="4"/>
  </w:num>
  <w:num w:numId="5" w16cid:durableId="1936085848">
    <w:abstractNumId w:val="7"/>
  </w:num>
  <w:num w:numId="6" w16cid:durableId="1133787156">
    <w:abstractNumId w:val="6"/>
  </w:num>
  <w:num w:numId="7" w16cid:durableId="1412703638">
    <w:abstractNumId w:val="2"/>
  </w:num>
  <w:num w:numId="8" w16cid:durableId="208942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1"/>
    <w:rsid w:val="000446E1"/>
    <w:rsid w:val="0007430C"/>
    <w:rsid w:val="00087024"/>
    <w:rsid w:val="000D301B"/>
    <w:rsid w:val="00136289"/>
    <w:rsid w:val="001D6B00"/>
    <w:rsid w:val="00254F71"/>
    <w:rsid w:val="002641D9"/>
    <w:rsid w:val="00362C82"/>
    <w:rsid w:val="003E06C6"/>
    <w:rsid w:val="00503461"/>
    <w:rsid w:val="005617F3"/>
    <w:rsid w:val="00705207"/>
    <w:rsid w:val="00713A66"/>
    <w:rsid w:val="00782AD2"/>
    <w:rsid w:val="00852920"/>
    <w:rsid w:val="00885F3C"/>
    <w:rsid w:val="008C14FC"/>
    <w:rsid w:val="009B0948"/>
    <w:rsid w:val="009B0A58"/>
    <w:rsid w:val="009D1062"/>
    <w:rsid w:val="00A12FCD"/>
    <w:rsid w:val="00AD7603"/>
    <w:rsid w:val="00AF5054"/>
    <w:rsid w:val="00B74C53"/>
    <w:rsid w:val="00C75893"/>
    <w:rsid w:val="00CB6A37"/>
    <w:rsid w:val="00D05249"/>
    <w:rsid w:val="00DC4239"/>
    <w:rsid w:val="00D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78451"/>
  <w15:chartTrackingRefBased/>
  <w15:docId w15:val="{9DBD974F-4B30-4E56-88C8-D98DCBA7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6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4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32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32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8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28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9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9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283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7025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1014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87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5544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12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0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334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Dumke</dc:creator>
  <cp:keywords/>
  <dc:description/>
  <cp:lastModifiedBy>Andrew Nelson</cp:lastModifiedBy>
  <cp:revision>2</cp:revision>
  <cp:lastPrinted>2025-06-12T11:02:00Z</cp:lastPrinted>
  <dcterms:created xsi:type="dcterms:W3CDTF">2025-06-16T19:37:00Z</dcterms:created>
  <dcterms:modified xsi:type="dcterms:W3CDTF">2025-06-16T19:37:00Z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972c1a49-049c-4b4a-b825-16a5199e2ee3</vt:lpwstr>
  </property>
</Properties>
</file>